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C64E188" w:rsidR="008A22CF" w:rsidRPr="003C7E1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C7E1F">
        <w:t>3GPP TSG-RAN WG4</w:t>
      </w:r>
      <w:r w:rsidR="001D4850" w:rsidRPr="003C7E1F">
        <w:t xml:space="preserve"> Meeting</w:t>
      </w:r>
      <w:r w:rsidR="005071CC" w:rsidRPr="003C7E1F">
        <w:t xml:space="preserve"> </w:t>
      </w:r>
      <w:r w:rsidR="005D1E89" w:rsidRPr="003C7E1F">
        <w:t>#</w:t>
      </w:r>
      <w:r w:rsidR="00615DC1" w:rsidRPr="003C7E1F">
        <w:t>9</w:t>
      </w:r>
      <w:r w:rsidR="00ED1643" w:rsidRPr="003C7E1F">
        <w:t>4</w:t>
      </w:r>
      <w:r w:rsidR="00DB6BB2" w:rsidRPr="003C7E1F">
        <w:t>-e</w:t>
      </w:r>
      <w:r w:rsidRPr="003C7E1F">
        <w:tab/>
      </w:r>
      <w:r w:rsidR="004B60B9" w:rsidRPr="003C7E1F">
        <w:rPr>
          <w:szCs w:val="24"/>
        </w:rPr>
        <w:t>R4-</w:t>
      </w:r>
      <w:r w:rsidR="00ED1643" w:rsidRPr="003C7E1F">
        <w:rPr>
          <w:szCs w:val="24"/>
        </w:rPr>
        <w:t>200</w:t>
      </w:r>
      <w:r w:rsidR="00B87940">
        <w:rPr>
          <w:szCs w:val="24"/>
        </w:rPr>
        <w:t>1358</w:t>
      </w:r>
      <w:bookmarkStart w:id="1" w:name="_GoBack"/>
      <w:bookmarkEnd w:id="1"/>
    </w:p>
    <w:p w14:paraId="500197F1" w14:textId="5533D5F4" w:rsidR="005D1E89" w:rsidRPr="003C7E1F" w:rsidRDefault="00DB6BB2" w:rsidP="005D1E89">
      <w:pPr>
        <w:pStyle w:val="3GPPHeader"/>
      </w:pPr>
      <w:bookmarkStart w:id="2" w:name="OLE_LINK3"/>
      <w:bookmarkStart w:id="3" w:name="OLE_LINK4"/>
      <w:r w:rsidRPr="003C7E1F">
        <w:t>Electronic</w:t>
      </w:r>
      <w:r w:rsidR="0095518F" w:rsidRPr="003C7E1F">
        <w:t xml:space="preserve">, </w:t>
      </w:r>
      <w:r w:rsidRPr="003C7E1F">
        <w:t>Meeting</w:t>
      </w:r>
      <w:r w:rsidR="00526BF8" w:rsidRPr="003C7E1F">
        <w:t xml:space="preserve">, </w:t>
      </w:r>
      <w:r w:rsidR="00ED1643" w:rsidRPr="003C7E1F">
        <w:t>24</w:t>
      </w:r>
      <w:r w:rsidR="004A1C8A">
        <w:t xml:space="preserve"> February</w:t>
      </w:r>
      <w:r w:rsidR="00615DC1" w:rsidRPr="003C7E1F">
        <w:t xml:space="preserve"> </w:t>
      </w:r>
      <w:r w:rsidR="00526BF8" w:rsidRPr="003C7E1F">
        <w:t xml:space="preserve">– </w:t>
      </w:r>
      <w:r w:rsidR="00BA1DBE" w:rsidRPr="003C7E1F">
        <w:t>6</w:t>
      </w:r>
      <w:r w:rsidR="005D1E89" w:rsidRPr="003C7E1F">
        <w:t xml:space="preserve"> </w:t>
      </w:r>
      <w:r w:rsidR="00BA1DBE" w:rsidRPr="003C7E1F">
        <w:t>March</w:t>
      </w:r>
      <w:r w:rsidR="005D1E89" w:rsidRPr="003C7E1F">
        <w:t xml:space="preserve"> 20</w:t>
      </w:r>
      <w:r w:rsidR="00ED1643" w:rsidRPr="003C7E1F">
        <w:t>20</w:t>
      </w:r>
    </w:p>
    <w:bookmarkEnd w:id="2"/>
    <w:bookmarkEnd w:id="3"/>
    <w:p w14:paraId="65F55581" w14:textId="77777777" w:rsidR="008A22CF" w:rsidRPr="003C7E1F" w:rsidRDefault="008A22CF" w:rsidP="008A22CF">
      <w:pPr>
        <w:pStyle w:val="3GPPHeader"/>
      </w:pPr>
    </w:p>
    <w:p w14:paraId="0FDE225D" w14:textId="2EC23BDD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Agenda Item:</w:t>
      </w:r>
      <w:r w:rsidRPr="003C7E1F">
        <w:rPr>
          <w:sz w:val="22"/>
        </w:rPr>
        <w:tab/>
      </w:r>
      <w:r w:rsidR="008D0806">
        <w:rPr>
          <w:sz w:val="22"/>
        </w:rPr>
        <w:t>8.17.2.1.3</w:t>
      </w:r>
    </w:p>
    <w:p w14:paraId="57D8FDDC" w14:textId="59E8C7E0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Source:</w:t>
      </w:r>
      <w:r w:rsidRPr="003C7E1F">
        <w:rPr>
          <w:sz w:val="22"/>
        </w:rPr>
        <w:tab/>
        <w:t>Ericsson</w:t>
      </w:r>
    </w:p>
    <w:p w14:paraId="3A8FC3FA" w14:textId="01487CDB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Title:</w:t>
      </w:r>
      <w:r w:rsidRPr="003C7E1F">
        <w:rPr>
          <w:sz w:val="22"/>
        </w:rPr>
        <w:tab/>
      </w:r>
      <w:r w:rsidR="00E20350">
        <w:rPr>
          <w:sz w:val="22"/>
        </w:rPr>
        <w:t xml:space="preserve">Discussion on </w:t>
      </w:r>
      <w:r w:rsidR="002071A1">
        <w:rPr>
          <w:sz w:val="22"/>
        </w:rPr>
        <w:t xml:space="preserve">PDSCH demodulation performance with </w:t>
      </w:r>
      <w:r w:rsidR="002071A1" w:rsidRPr="009574D5">
        <w:rPr>
          <w:rFonts w:eastAsia="SimSun" w:cs="Arial"/>
          <w:sz w:val="21"/>
          <w:szCs w:val="21"/>
        </w:rPr>
        <w:t>HST single tap</w:t>
      </w:r>
      <w:r w:rsidR="002071A1">
        <w:rPr>
          <w:rFonts w:eastAsia="SimSun" w:cs="Arial"/>
          <w:sz w:val="21"/>
          <w:szCs w:val="21"/>
        </w:rPr>
        <w:t xml:space="preserve"> </w:t>
      </w:r>
    </w:p>
    <w:p w14:paraId="385E2C9B" w14:textId="5B6E49A1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Document for:</w:t>
      </w:r>
      <w:r w:rsidRPr="003C7E1F">
        <w:rPr>
          <w:sz w:val="22"/>
        </w:rPr>
        <w:tab/>
      </w:r>
      <w:r w:rsidR="00754F0A" w:rsidRPr="003C7E1F">
        <w:rPr>
          <w:sz w:val="22"/>
        </w:rPr>
        <w:t>Discussion</w:t>
      </w:r>
    </w:p>
    <w:p w14:paraId="1DE8240F" w14:textId="3E02A313" w:rsidR="009B01F8" w:rsidRPr="003C7E1F" w:rsidRDefault="009B01F8" w:rsidP="009B01F8">
      <w:pPr>
        <w:pStyle w:val="Heading1"/>
        <w:rPr>
          <w:lang w:val="en-US"/>
        </w:rPr>
      </w:pPr>
      <w:r w:rsidRPr="003C7E1F">
        <w:rPr>
          <w:lang w:val="en-US"/>
        </w:rPr>
        <w:t>1</w:t>
      </w:r>
      <w:r w:rsidRPr="003C7E1F">
        <w:rPr>
          <w:lang w:val="en-US"/>
        </w:rPr>
        <w:tab/>
        <w:t>Introduction</w:t>
      </w:r>
    </w:p>
    <w:p w14:paraId="398C68BD" w14:textId="4B62A79B" w:rsidR="00823C3F" w:rsidRPr="003C7E1F" w:rsidRDefault="00EF11F8" w:rsidP="006869A4">
      <w:r w:rsidRPr="003C7E1F">
        <w:t xml:space="preserve">One of the remaining issues in HST WI is NW assistance signaling for HST single tap. </w:t>
      </w:r>
      <w:r w:rsidR="009B01F8" w:rsidRPr="003C7E1F">
        <w:t>RAN</w:t>
      </w:r>
      <w:r w:rsidR="006869A4" w:rsidRPr="003C7E1F">
        <w:t>4#9</w:t>
      </w:r>
      <w:r w:rsidR="00D56700" w:rsidRPr="003C7E1F">
        <w:t>3</w:t>
      </w:r>
      <w:r w:rsidR="00823C3F" w:rsidRPr="003C7E1F">
        <w:t xml:space="preserve"> discussed the </w:t>
      </w:r>
      <w:r w:rsidR="001C2D66" w:rsidRPr="003C7E1F">
        <w:t xml:space="preserve">several options as captured in </w:t>
      </w:r>
      <w:r w:rsidR="006869A4" w:rsidRPr="003C7E1F">
        <w:t xml:space="preserve">the way forward </w:t>
      </w:r>
      <w:r w:rsidR="004B7861" w:rsidRPr="003C7E1F">
        <w:fldChar w:fldCharType="begin"/>
      </w:r>
      <w:r w:rsidR="004B7861" w:rsidRPr="003C7E1F">
        <w:instrText xml:space="preserve"> REF _Ref3386619 \r \h </w:instrText>
      </w:r>
      <w:r w:rsidR="004B7861" w:rsidRPr="003C7E1F">
        <w:fldChar w:fldCharType="separate"/>
      </w:r>
      <w:r w:rsidR="007230E6" w:rsidRPr="003C7E1F">
        <w:t>[1]</w:t>
      </w:r>
      <w:r w:rsidR="004B7861" w:rsidRPr="003C7E1F">
        <w:fldChar w:fldCharType="end"/>
      </w:r>
      <w:r w:rsidR="006869A4" w:rsidRPr="003C7E1F">
        <w:t xml:space="preserve">. </w:t>
      </w:r>
      <w:r w:rsidR="00043883">
        <w:t>We discuss the remaining issue for the UE demodulation requirements with HST sing</w:t>
      </w:r>
      <w:r w:rsidR="00900CBC">
        <w:t xml:space="preserve">le tap.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624" w:rsidRPr="003C7E1F" w14:paraId="4120A66E" w14:textId="77777777" w:rsidTr="00C70624">
        <w:tc>
          <w:tcPr>
            <w:tcW w:w="9629" w:type="dxa"/>
          </w:tcPr>
          <w:p w14:paraId="3D4EFECD" w14:textId="7911B5E2" w:rsidR="006E599C" w:rsidRPr="003C7E1F" w:rsidRDefault="00E164A0" w:rsidP="006E599C">
            <w:r w:rsidRPr="003C7E1F">
              <w:t>HST single tap​</w:t>
            </w:r>
          </w:p>
          <w:p w14:paraId="0056A318" w14:textId="3E3616EB" w:rsidR="00DB57A0" w:rsidRPr="003C7E1F" w:rsidRDefault="00DB57A0" w:rsidP="0088555D">
            <w:pPr>
              <w:pStyle w:val="ListParagraph"/>
              <w:numPr>
                <w:ilvl w:val="0"/>
                <w:numId w:val="11"/>
              </w:numPr>
            </w:pPr>
            <w:r w:rsidRPr="003C7E1F">
              <w:t>Single tap requirements definition​</w:t>
            </w:r>
          </w:p>
          <w:p w14:paraId="310139B8" w14:textId="433287F6" w:rsidR="00DB57A0" w:rsidRPr="003C7E1F" w:rsidRDefault="00DB57A0" w:rsidP="0088555D">
            <w:pPr>
              <w:pStyle w:val="ListParagraph"/>
              <w:numPr>
                <w:ilvl w:val="1"/>
                <w:numId w:val="11"/>
              </w:numPr>
            </w:pPr>
            <w:r w:rsidRPr="003C7E1F">
              <w:t>Option A: Define requirements based on worst case and UE performs multi-shot TRS-based time/freq tracking​</w:t>
            </w:r>
          </w:p>
          <w:p w14:paraId="612D4D31" w14:textId="3453A002" w:rsidR="00DB57A0" w:rsidRPr="003C7E1F" w:rsidRDefault="00DB57A0" w:rsidP="0088555D">
            <w:pPr>
              <w:pStyle w:val="ListParagraph"/>
              <w:numPr>
                <w:ilvl w:val="1"/>
                <w:numId w:val="11"/>
              </w:numPr>
            </w:pPr>
            <w:r w:rsidRPr="003C7E1F">
              <w:t>Option B: Define requirements under assumption UE is aware on HST single tap conditions and can adjust time/freq tracking algorithms ​</w:t>
            </w:r>
          </w:p>
          <w:p w14:paraId="24F1A74F" w14:textId="6479FEE7" w:rsidR="00DB57A0" w:rsidRPr="003C7E1F" w:rsidRDefault="00DB57A0" w:rsidP="0088555D">
            <w:pPr>
              <w:pStyle w:val="ListParagraph"/>
              <w:numPr>
                <w:ilvl w:val="2"/>
                <w:numId w:val="11"/>
              </w:numPr>
            </w:pPr>
            <w:r w:rsidRPr="003C7E1F">
              <w:t>Further study how UE can become aware on conditions​</w:t>
            </w:r>
          </w:p>
          <w:p w14:paraId="1D1E92E4" w14:textId="406174DA" w:rsidR="00DB57A0" w:rsidRPr="003C7E1F" w:rsidRDefault="00DB57A0" w:rsidP="0088555D">
            <w:pPr>
              <w:pStyle w:val="ListParagraph"/>
              <w:numPr>
                <w:ilvl w:val="3"/>
                <w:numId w:val="11"/>
              </w:numPr>
            </w:pPr>
            <w:r w:rsidRPr="003C7E1F">
              <w:t>Option 1: UE detects the conditions​</w:t>
            </w:r>
          </w:p>
          <w:p w14:paraId="4CA16CB9" w14:textId="358075FE" w:rsidR="00DB57A0" w:rsidRPr="003C7E1F" w:rsidRDefault="00DB57A0" w:rsidP="0088555D">
            <w:pPr>
              <w:pStyle w:val="ListParagraph"/>
              <w:numPr>
                <w:ilvl w:val="3"/>
                <w:numId w:val="11"/>
              </w:numPr>
            </w:pPr>
            <w:r w:rsidRPr="003C7E1F">
              <w:t>Option 2: Rely on agreed NR HST RRM enhancement network assistance signaling​</w:t>
            </w:r>
          </w:p>
          <w:p w14:paraId="6B7F20DD" w14:textId="420FF25A" w:rsidR="00DB57A0" w:rsidRPr="003C7E1F" w:rsidRDefault="00DB57A0" w:rsidP="0088555D">
            <w:pPr>
              <w:pStyle w:val="ListParagraph"/>
              <w:numPr>
                <w:ilvl w:val="3"/>
                <w:numId w:val="11"/>
              </w:numPr>
            </w:pPr>
            <w:r w:rsidRPr="003C7E1F">
              <w:t>Option 3: Additional network assistance is provided​</w:t>
            </w:r>
          </w:p>
          <w:p w14:paraId="75B1CD5F" w14:textId="071CADA2" w:rsidR="00C70624" w:rsidRPr="003C7E1F" w:rsidRDefault="00DB57A0" w:rsidP="0088555D">
            <w:pPr>
              <w:pStyle w:val="ListParagraph"/>
              <w:numPr>
                <w:ilvl w:val="0"/>
                <w:numId w:val="11"/>
              </w:numPr>
            </w:pPr>
            <w:r w:rsidRPr="003C7E1F">
              <w:t>Further study UE demodulation performance under HST single tap conditions for the case of single-shot and multi-shot TRS-based tracking​</w:t>
            </w:r>
            <w:r w:rsidR="00C70624" w:rsidRPr="003C7E1F">
              <w:t xml:space="preserve"> </w:t>
            </w:r>
          </w:p>
        </w:tc>
      </w:tr>
    </w:tbl>
    <w:p w14:paraId="10EEA396" w14:textId="6FEDE2E4" w:rsidR="004B117A" w:rsidRPr="003C7E1F" w:rsidRDefault="004B117A" w:rsidP="006869A4"/>
    <w:p w14:paraId="63B30870" w14:textId="4D2D8B1A" w:rsidR="006913F6" w:rsidRPr="003C7E1F" w:rsidRDefault="009B01F8" w:rsidP="006913F6">
      <w:pPr>
        <w:pStyle w:val="Heading1"/>
        <w:rPr>
          <w:lang w:val="en-US"/>
        </w:rPr>
      </w:pPr>
      <w:r w:rsidRPr="003C7E1F">
        <w:rPr>
          <w:lang w:val="en-US"/>
        </w:rPr>
        <w:t>2</w:t>
      </w:r>
      <w:r w:rsidRPr="003C7E1F">
        <w:rPr>
          <w:lang w:val="en-US"/>
        </w:rPr>
        <w:tab/>
      </w:r>
      <w:r w:rsidR="006913F6" w:rsidRPr="003C7E1F">
        <w:rPr>
          <w:lang w:val="en-US"/>
        </w:rPr>
        <w:t>Discussion</w:t>
      </w:r>
    </w:p>
    <w:p w14:paraId="673E4553" w14:textId="4A220813" w:rsidR="00C72DF3" w:rsidRPr="003C7E1F" w:rsidRDefault="008125C3" w:rsidP="00C72DF3">
      <w:r w:rsidRPr="003C7E1F">
        <w:t>In our understanding there are two issues on HST single tap scenarios:</w:t>
      </w:r>
    </w:p>
    <w:p w14:paraId="1B027F1E" w14:textId="55C60DBE" w:rsidR="009C08FE" w:rsidRPr="003C7E1F" w:rsidRDefault="00BC6E2A" w:rsidP="009C08FE">
      <w:pPr>
        <w:pStyle w:val="ListParagraph"/>
        <w:numPr>
          <w:ilvl w:val="0"/>
          <w:numId w:val="12"/>
        </w:numPr>
      </w:pPr>
      <w:r>
        <w:t>Whether to introduce a n</w:t>
      </w:r>
      <w:r w:rsidR="009C08FE" w:rsidRPr="003C7E1F">
        <w:t xml:space="preserve">etwork assisted </w:t>
      </w:r>
      <w:r w:rsidRPr="003C7E1F">
        <w:t>signaling</w:t>
      </w:r>
      <w:r w:rsidR="009C08FE" w:rsidRPr="003C7E1F">
        <w:t xml:space="preserve"> addressing the scenario </w:t>
      </w:r>
      <w:r w:rsidR="00FD091D">
        <w:t>the network</w:t>
      </w:r>
      <w:r w:rsidR="009C08FE" w:rsidRPr="003C7E1F">
        <w:t xml:space="preserve"> supports the joint transmission (JT) and dynamic point switching (DPS) </w:t>
      </w:r>
      <w:r w:rsidR="00335EFF">
        <w:t>in the</w:t>
      </w:r>
      <w:r w:rsidR="009C08FE" w:rsidRPr="003C7E1F">
        <w:t xml:space="preserve"> HST-SFN deployment. </w:t>
      </w:r>
    </w:p>
    <w:p w14:paraId="169CA815" w14:textId="41F8A9E6" w:rsidR="008125C3" w:rsidRPr="003C7E1F" w:rsidRDefault="008125C3" w:rsidP="00335785">
      <w:pPr>
        <w:pStyle w:val="ListParagraph"/>
        <w:numPr>
          <w:ilvl w:val="0"/>
          <w:numId w:val="12"/>
        </w:numPr>
      </w:pPr>
      <w:r w:rsidRPr="003C7E1F">
        <w:t>Doppler shift estimation based on one TRS transmission (single-shot TRS) or multiple TRS transmission</w:t>
      </w:r>
      <w:r w:rsidR="00A362B4">
        <w:t>s</w:t>
      </w:r>
      <w:r w:rsidRPr="003C7E1F">
        <w:t xml:space="preserve"> (multi-shot TRS)</w:t>
      </w:r>
      <w:r w:rsidR="00545ED4" w:rsidRPr="003C7E1F">
        <w:t xml:space="preserve">. </w:t>
      </w:r>
    </w:p>
    <w:p w14:paraId="7D2B940D" w14:textId="77777777" w:rsidR="00D557A4" w:rsidRDefault="0097387C" w:rsidP="0097387C">
      <w:proofErr w:type="gramStart"/>
      <w:r w:rsidRPr="003C7E1F">
        <w:lastRenderedPageBreak/>
        <w:t>Firstly</w:t>
      </w:r>
      <w:proofErr w:type="gramEnd"/>
      <w:r w:rsidRPr="003C7E1F">
        <w:t xml:space="preserve"> RAN4 has already agreed to introduce </w:t>
      </w:r>
      <w:r w:rsidR="00080681" w:rsidRPr="003C7E1F">
        <w:t xml:space="preserve">a network assistance signaling to inform UE on SFN deployment with joint transmission (JT) scheme. </w:t>
      </w:r>
      <w:r w:rsidR="00895905" w:rsidRPr="003C7E1F">
        <w:t>Since this is a per-cell signaling</w:t>
      </w:r>
      <w:r w:rsidR="00AF2838">
        <w:t>, the</w:t>
      </w:r>
      <w:r w:rsidR="00F51208">
        <w:t xml:space="preserve"> </w:t>
      </w:r>
      <w:r w:rsidR="00AF2838">
        <w:t xml:space="preserve">network may broadcast this signaling </w:t>
      </w:r>
      <w:r w:rsidR="00F51208">
        <w:t>even if</w:t>
      </w:r>
      <w:r w:rsidR="00AF2838">
        <w:t xml:space="preserve"> it switches between </w:t>
      </w:r>
      <w:r w:rsidR="009F7FF5" w:rsidRPr="003C7E1F">
        <w:t xml:space="preserve">JT </w:t>
      </w:r>
      <w:r w:rsidR="00AF2838">
        <w:t>and</w:t>
      </w:r>
      <w:r w:rsidR="009F7FF5" w:rsidRPr="003C7E1F">
        <w:t xml:space="preserve"> DPS per UE. </w:t>
      </w:r>
    </w:p>
    <w:p w14:paraId="002F25D4" w14:textId="6D7448D3" w:rsidR="004E15F1" w:rsidRPr="003C7E1F" w:rsidRDefault="008541C6" w:rsidP="0097387C">
      <w:r w:rsidRPr="003C7E1F">
        <w:fldChar w:fldCharType="begin"/>
      </w:r>
      <w:r w:rsidRPr="003C7E1F">
        <w:instrText xml:space="preserve"> REF _Ref31987845 \h </w:instrText>
      </w:r>
      <w:r w:rsidRPr="003C7E1F">
        <w:fldChar w:fldCharType="separate"/>
      </w:r>
      <w:r w:rsidRPr="003C7E1F">
        <w:t xml:space="preserve">Figure </w:t>
      </w:r>
      <w:r w:rsidRPr="003C7E1F">
        <w:rPr>
          <w:noProof/>
        </w:rPr>
        <w:t>1</w:t>
      </w:r>
      <w:r w:rsidRPr="003C7E1F">
        <w:fldChar w:fldCharType="end"/>
      </w:r>
      <w:r w:rsidRPr="003C7E1F">
        <w:t xml:space="preserve"> illustrates an example of TCI configuration supporting JT and DPS under the HST-SFN deployment. </w:t>
      </w:r>
      <w:r w:rsidR="00BA05CA" w:rsidRPr="003C7E1F">
        <w:t xml:space="preserve">In this example, we assume 3 TRPs. For JT, the network configures </w:t>
      </w:r>
      <w:r w:rsidR="00D557A4">
        <w:t xml:space="preserve">one common </w:t>
      </w:r>
      <w:r w:rsidR="00BA05CA" w:rsidRPr="003C7E1F">
        <w:t>TRS0/TCI0, transmitted from three TRPs with the same resource. On the other hand, the network configures TRS1</w:t>
      </w:r>
      <w:r w:rsidR="00167C04" w:rsidRPr="003C7E1F">
        <w:t>/TCI1</w:t>
      </w:r>
      <w:r w:rsidR="00BA05CA" w:rsidRPr="003C7E1F">
        <w:t>, TRS2</w:t>
      </w:r>
      <w:r w:rsidR="00167C04" w:rsidRPr="003C7E1F">
        <w:t>/TCI2</w:t>
      </w:r>
      <w:r w:rsidR="00BA05CA" w:rsidRPr="003C7E1F">
        <w:t>, and TRS3</w:t>
      </w:r>
      <w:r w:rsidR="00167C04" w:rsidRPr="003C7E1F">
        <w:t>/TCI3</w:t>
      </w:r>
      <w:r w:rsidR="00BA05CA" w:rsidRPr="003C7E1F">
        <w:t xml:space="preserve"> for the purpose of DPS</w:t>
      </w:r>
      <w:r w:rsidR="00167C04" w:rsidRPr="003C7E1F">
        <w:t xml:space="preserve">. </w:t>
      </w:r>
      <w:r w:rsidR="004D0124" w:rsidRPr="003C7E1F">
        <w:t xml:space="preserve">In this example TRS1, TRS2, and TRS3 are transmitted from TRP0, TRP1, and TRP2, respectively. </w:t>
      </w:r>
    </w:p>
    <w:p w14:paraId="1074865E" w14:textId="3D0DB91E" w:rsidR="00314677" w:rsidRPr="003C7E1F" w:rsidRDefault="00314677" w:rsidP="0097387C"/>
    <w:p w14:paraId="52838C3D" w14:textId="1129C850" w:rsidR="009A4791" w:rsidRPr="003C7E1F" w:rsidRDefault="00045EEF" w:rsidP="0097387C">
      <w:r>
        <w:object w:dxaOrig="8146" w:dyaOrig="2836" w14:anchorId="1AB447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4pt;height:141.6pt" o:ole="">
            <v:imagedata r:id="rId9" o:title=""/>
          </v:shape>
          <o:OLEObject Type="Embed" ProgID="Visio.Drawing.15" ShapeID="_x0000_i1025" DrawAspect="Content" ObjectID="_1643221425" r:id="rId10"/>
        </w:object>
      </w:r>
    </w:p>
    <w:p w14:paraId="4FDA4992" w14:textId="1307FD9C" w:rsidR="009A4791" w:rsidRPr="003C7E1F" w:rsidRDefault="009A4791" w:rsidP="009A4791">
      <w:pPr>
        <w:pStyle w:val="Caption"/>
      </w:pPr>
      <w:bookmarkStart w:id="4" w:name="_Ref31987845"/>
      <w:r w:rsidRPr="003C7E1F">
        <w:t xml:space="preserve">Figure </w:t>
      </w:r>
      <w:fldSimple w:instr=" SEQ Figure \* ARABIC ">
        <w:r w:rsidRPr="003C7E1F">
          <w:rPr>
            <w:noProof/>
          </w:rPr>
          <w:t>1</w:t>
        </w:r>
      </w:fldSimple>
      <w:bookmarkEnd w:id="4"/>
      <w:r w:rsidRPr="003C7E1F">
        <w:tab/>
        <w:t xml:space="preserve">Example of TCI configuration supporting JT and DPS under </w:t>
      </w:r>
      <w:r w:rsidR="00EF2C5E" w:rsidRPr="003C7E1F">
        <w:t xml:space="preserve">the </w:t>
      </w:r>
      <w:r w:rsidRPr="003C7E1F">
        <w:t xml:space="preserve">HST-SFN deployment. </w:t>
      </w:r>
    </w:p>
    <w:p w14:paraId="79ED292B" w14:textId="7FDFE885" w:rsidR="00957EEF" w:rsidRPr="003C7E1F" w:rsidRDefault="00973A6F" w:rsidP="003C7E1F">
      <w:r w:rsidRPr="003C7E1F">
        <w:t xml:space="preserve">If the network activates all the TCIs and UE is capable of monitoring 4 TCIs simultaneously, </w:t>
      </w:r>
      <w:r w:rsidR="00CB68C6" w:rsidRPr="003C7E1F">
        <w:t>UE need</w:t>
      </w:r>
      <w:r w:rsidR="009D1ED7">
        <w:t>s</w:t>
      </w:r>
      <w:r w:rsidR="00CB68C6" w:rsidRPr="003C7E1F">
        <w:t xml:space="preserve"> to </w:t>
      </w:r>
      <w:r w:rsidR="005854E2">
        <w:t>monitor</w:t>
      </w:r>
      <w:r w:rsidR="00CB68C6" w:rsidRPr="003C7E1F">
        <w:t xml:space="preserve"> 4 TRS resources for </w:t>
      </w:r>
      <w:r w:rsidR="0030209C">
        <w:t>time/</w:t>
      </w:r>
      <w:r w:rsidR="00CB68C6" w:rsidRPr="003C7E1F">
        <w:t xml:space="preserve">frequency tracking. </w:t>
      </w:r>
      <w:r w:rsidR="0027599B" w:rsidRPr="003C7E1F">
        <w:t>Since the network signal</w:t>
      </w:r>
      <w:r w:rsidR="00BA7BD5">
        <w:t>ing indicates</w:t>
      </w:r>
      <w:r w:rsidR="0027599B" w:rsidRPr="003C7E1F">
        <w:t xml:space="preserve"> </w:t>
      </w:r>
      <w:r w:rsidR="00BA7BD5">
        <w:t xml:space="preserve">the network uses </w:t>
      </w:r>
      <w:r w:rsidR="0027599B" w:rsidRPr="003C7E1F">
        <w:t xml:space="preserve">HST-SFN, UE may </w:t>
      </w:r>
      <w:r w:rsidR="005E7DAE">
        <w:t xml:space="preserve">need to </w:t>
      </w:r>
      <w:r w:rsidR="0027599B" w:rsidRPr="003C7E1F">
        <w:t xml:space="preserve">analyze TRS is transmitted from single TRP </w:t>
      </w:r>
      <w:r w:rsidR="00383C72" w:rsidRPr="003C7E1F">
        <w:t xml:space="preserve">(single path) </w:t>
      </w:r>
      <w:r w:rsidR="0027599B" w:rsidRPr="003C7E1F">
        <w:t>or multiple TRP</w:t>
      </w:r>
      <w:r w:rsidR="00BC150D" w:rsidRPr="003C7E1F">
        <w:t>s</w:t>
      </w:r>
      <w:r w:rsidR="00383C72" w:rsidRPr="003C7E1F">
        <w:t xml:space="preserve"> (multi path)</w:t>
      </w:r>
      <w:r w:rsidR="0027599B" w:rsidRPr="003C7E1F">
        <w:t>.</w:t>
      </w:r>
      <w:r w:rsidR="005F4260">
        <w:t xml:space="preserve"> </w:t>
      </w:r>
      <w:r w:rsidR="00DF61A5">
        <w:t xml:space="preserve">If UE judges TRS is transmitted from one TRP, then UE can assume the corresponding TCI is used for </w:t>
      </w:r>
      <w:r w:rsidR="003145D6">
        <w:t>DPS and applies the normal frequency tracking algorithm.</w:t>
      </w:r>
      <w:r w:rsidR="00DF61A5">
        <w:t xml:space="preserve"> </w:t>
      </w:r>
      <w:r w:rsidR="003145D6">
        <w:t>On the other hand,</w:t>
      </w:r>
      <w:r w:rsidR="00536032">
        <w:t xml:space="preserve"> if</w:t>
      </w:r>
      <w:r w:rsidR="003145D6">
        <w:t xml:space="preserve"> UE judges TRS is transmitted from multiple TRPs, then UE can assume the corresponding TCI is used for </w:t>
      </w:r>
      <w:r w:rsidR="00C56F65">
        <w:t>JT and</w:t>
      </w:r>
      <w:r w:rsidR="003145D6">
        <w:t xml:space="preserve"> may apply the advanced frequency tracking </w:t>
      </w:r>
      <w:r w:rsidR="00697D75">
        <w:t>depending on</w:t>
      </w:r>
      <w:r w:rsidR="003145D6">
        <w:t xml:space="preserve"> the UE capability.</w:t>
      </w:r>
    </w:p>
    <w:p w14:paraId="1BA896E4" w14:textId="6F83B330" w:rsidR="00197607" w:rsidRDefault="00435ED3" w:rsidP="0097387C">
      <w:r>
        <w:t>I</w:t>
      </w:r>
      <w:r w:rsidR="006930A5">
        <w:t xml:space="preserve">t </w:t>
      </w:r>
      <w:r>
        <w:t>would be</w:t>
      </w:r>
      <w:r w:rsidR="006930A5">
        <w:t xml:space="preserve"> beneficial for UE to get the a</w:t>
      </w:r>
      <w:r w:rsidR="0066055B">
        <w:t>dditional</w:t>
      </w:r>
      <w:r w:rsidR="006930A5">
        <w:t xml:space="preserve"> information where TRS is transmitted from one TRP or multiple TRPs.</w:t>
      </w:r>
      <w:r w:rsidR="005E6E8E">
        <w:t xml:space="preserve"> </w:t>
      </w:r>
      <w:proofErr w:type="gramStart"/>
      <w:r w:rsidR="00630BD1">
        <w:t>However</w:t>
      </w:r>
      <w:proofErr w:type="gramEnd"/>
      <w:r w:rsidR="00630BD1">
        <w:t xml:space="preserve"> </w:t>
      </w:r>
      <w:r w:rsidR="005016C0">
        <w:t xml:space="preserve">we are not sure RAN1 supports additional transmission scheme in the </w:t>
      </w:r>
      <w:r w:rsidR="005E6E8E">
        <w:t>future</w:t>
      </w:r>
      <w:r w:rsidR="00630BD1">
        <w:t xml:space="preserve"> release</w:t>
      </w:r>
      <w:r w:rsidR="005E6E8E">
        <w:t>,</w:t>
      </w:r>
      <w:r w:rsidR="00630BD1">
        <w:t xml:space="preserve"> and therefore</w:t>
      </w:r>
      <w:r w:rsidR="005E6E8E">
        <w:t xml:space="preserve"> we are reluctant to introduce a network assisted signaling. </w:t>
      </w:r>
      <w:r w:rsidR="00197607">
        <w:t>Based on our analysis, we don’t think it is necessary to introduce a new network assigned signaling indicating TRS is transmitted from a single TRP or multiples TR</w:t>
      </w:r>
      <w:r w:rsidR="0002616B">
        <w:t>Ps.</w:t>
      </w:r>
    </w:p>
    <w:p w14:paraId="2A7E3BA3" w14:textId="7E2DF833" w:rsidR="000A4869" w:rsidRPr="000A4869" w:rsidRDefault="000A4869" w:rsidP="0097387C">
      <w:pPr>
        <w:rPr>
          <w:b/>
          <w:bCs/>
        </w:rPr>
      </w:pPr>
      <w:r w:rsidRPr="000A4869">
        <w:rPr>
          <w:b/>
          <w:bCs/>
        </w:rPr>
        <w:t>Proposal 1: Do not introduce any additional network assisted signaling for HST single tap scenario.</w:t>
      </w:r>
    </w:p>
    <w:p w14:paraId="42AD12C1" w14:textId="59ADB047" w:rsidR="00BE070E" w:rsidRDefault="00BE070E" w:rsidP="0097387C"/>
    <w:p w14:paraId="1DDE91FA" w14:textId="37DA5596" w:rsidR="00F21261" w:rsidRDefault="00E43FAC" w:rsidP="0097387C">
      <w:r>
        <w:t xml:space="preserve">Another issue is the </w:t>
      </w:r>
      <w:r w:rsidR="00F154D8">
        <w:t>frequency offset</w:t>
      </w:r>
      <w:r>
        <w:t xml:space="preserve"> estimation based on single </w:t>
      </w:r>
      <w:r w:rsidR="00F154D8">
        <w:t xml:space="preserve">TRS transmission </w:t>
      </w:r>
      <w:r>
        <w:t>or multi</w:t>
      </w:r>
      <w:r w:rsidR="00F154D8">
        <w:t>ple TRS transmission</w:t>
      </w:r>
      <w:r>
        <w:t xml:space="preserve">. </w:t>
      </w:r>
      <w:r w:rsidR="00C317D3">
        <w:t xml:space="preserve">We think </w:t>
      </w:r>
      <w:r>
        <w:t>it is up to UE implementation</w:t>
      </w:r>
      <w:r w:rsidR="00C317D3">
        <w:t xml:space="preserve"> and we should not mandate any specific receiver algorithm. Our </w:t>
      </w:r>
      <w:r w:rsidR="00D95958">
        <w:t>propos</w:t>
      </w:r>
      <w:r w:rsidR="00C317D3">
        <w:t>al</w:t>
      </w:r>
      <w:r w:rsidR="00D95958">
        <w:t xml:space="preserve"> </w:t>
      </w:r>
      <w:r w:rsidR="00C317D3">
        <w:t xml:space="preserve">is </w:t>
      </w:r>
      <w:r w:rsidR="00D95958">
        <w:t xml:space="preserve">to </w:t>
      </w:r>
      <w:r w:rsidR="00C317D3">
        <w:t xml:space="preserve">review </w:t>
      </w:r>
      <w:r w:rsidR="00D95958">
        <w:t xml:space="preserve">the performance difference among companies. If it is observed the </w:t>
      </w:r>
      <w:r w:rsidR="00832EBA">
        <w:t>large span among companies</w:t>
      </w:r>
      <w:r w:rsidR="00361032">
        <w:t>,</w:t>
      </w:r>
      <w:r w:rsidR="00D95958">
        <w:t xml:space="preserve"> then we may come back to the </w:t>
      </w:r>
      <w:r w:rsidR="00C317D3">
        <w:t xml:space="preserve">receiver </w:t>
      </w:r>
      <w:r w:rsidR="00D95958">
        <w:t xml:space="preserve">assumption. </w:t>
      </w:r>
    </w:p>
    <w:p w14:paraId="3FD6BA42" w14:textId="17589160" w:rsidR="00F21261" w:rsidRDefault="00F21261" w:rsidP="0097387C">
      <w:r>
        <w:t xml:space="preserve">Considering the discussion above, our preference </w:t>
      </w:r>
      <w:r w:rsidR="00361032">
        <w:t>is</w:t>
      </w:r>
    </w:p>
    <w:p w14:paraId="4E93704D" w14:textId="77777777" w:rsidR="00F21261" w:rsidRPr="003C7E1F" w:rsidRDefault="00F21261" w:rsidP="00361032">
      <w:pPr>
        <w:pStyle w:val="ListParagraph"/>
        <w:numPr>
          <w:ilvl w:val="0"/>
          <w:numId w:val="11"/>
        </w:numPr>
      </w:pPr>
      <w:r w:rsidRPr="003C7E1F">
        <w:t>Option B: Define requirements under assumption UE is aware on HST single tap conditions and can adjust time/freq tracking algorithms ​</w:t>
      </w:r>
    </w:p>
    <w:p w14:paraId="2F888914" w14:textId="77777777" w:rsidR="00F21261" w:rsidRPr="003C7E1F" w:rsidRDefault="00F21261" w:rsidP="00361032">
      <w:pPr>
        <w:pStyle w:val="ListParagraph"/>
        <w:numPr>
          <w:ilvl w:val="1"/>
          <w:numId w:val="11"/>
        </w:numPr>
      </w:pPr>
      <w:r w:rsidRPr="003C7E1F">
        <w:t>Option 1: UE detects the conditions​</w:t>
      </w:r>
    </w:p>
    <w:p w14:paraId="5C14F0BB" w14:textId="05FFF8D1" w:rsidR="000A4869" w:rsidRDefault="000A4869" w:rsidP="0097387C">
      <w:pPr>
        <w:rPr>
          <w:b/>
          <w:bCs/>
        </w:rPr>
      </w:pPr>
      <w:r w:rsidRPr="000A4869">
        <w:rPr>
          <w:b/>
          <w:bCs/>
        </w:rPr>
        <w:lastRenderedPageBreak/>
        <w:t xml:space="preserve">Proposal 2: For PDSCH demodulation requirements with the HST single tap, define requirements under </w:t>
      </w:r>
      <w:r w:rsidR="0080018F">
        <w:rPr>
          <w:b/>
          <w:bCs/>
        </w:rPr>
        <w:t xml:space="preserve">the </w:t>
      </w:r>
      <w:r w:rsidRPr="000A4869">
        <w:rPr>
          <w:b/>
          <w:bCs/>
        </w:rPr>
        <w:t>assumption UE is aware on HST single tap conditions and can adjust time/freq</w:t>
      </w:r>
      <w:r>
        <w:rPr>
          <w:b/>
          <w:bCs/>
        </w:rPr>
        <w:t>uency</w:t>
      </w:r>
      <w:r w:rsidRPr="000A4869">
        <w:rPr>
          <w:b/>
          <w:bCs/>
        </w:rPr>
        <w:t xml:space="preserve"> tracking algorithms. It is up to UE implementation how to detect the condition.</w:t>
      </w:r>
    </w:p>
    <w:p w14:paraId="5D99B6DF" w14:textId="14092591" w:rsidR="000A4869" w:rsidRDefault="000A4869" w:rsidP="000A4869">
      <w:pPr>
        <w:pStyle w:val="Heading1"/>
      </w:pPr>
      <w:r>
        <w:t>3</w:t>
      </w:r>
      <w:r>
        <w:tab/>
        <w:t>Summary</w:t>
      </w:r>
    </w:p>
    <w:p w14:paraId="3DF2F122" w14:textId="74B8736D" w:rsidR="000A4869" w:rsidRDefault="000A4869" w:rsidP="000A4869">
      <w:pPr>
        <w:rPr>
          <w:lang w:val="en-GB"/>
        </w:rPr>
      </w:pPr>
      <w:r w:rsidRPr="000A4869">
        <w:rPr>
          <w:b/>
          <w:bCs/>
        </w:rPr>
        <w:t>Proposal 1: Do not introduce any additional network assisted signaling for HST single tap scenario.</w:t>
      </w:r>
    </w:p>
    <w:p w14:paraId="6B61D340" w14:textId="17282158" w:rsidR="000A4869" w:rsidRPr="000A4869" w:rsidRDefault="000A4869" w:rsidP="000A4869">
      <w:pPr>
        <w:rPr>
          <w:lang w:val="en-GB"/>
        </w:rPr>
      </w:pPr>
      <w:r w:rsidRPr="000A4869">
        <w:rPr>
          <w:b/>
          <w:bCs/>
        </w:rPr>
        <w:t xml:space="preserve">Proposal 2: For PDSCH demodulation requirements with the HST single tap, define requirements under </w:t>
      </w:r>
      <w:r w:rsidR="0080018F">
        <w:rPr>
          <w:b/>
          <w:bCs/>
        </w:rPr>
        <w:t xml:space="preserve">the </w:t>
      </w:r>
      <w:r w:rsidRPr="000A4869">
        <w:rPr>
          <w:b/>
          <w:bCs/>
        </w:rPr>
        <w:t>assumption UE is aware on HST single tap conditions and can adjust time/freq</w:t>
      </w:r>
      <w:r>
        <w:rPr>
          <w:b/>
          <w:bCs/>
        </w:rPr>
        <w:t>uency</w:t>
      </w:r>
      <w:r w:rsidRPr="000A4869">
        <w:rPr>
          <w:b/>
          <w:bCs/>
        </w:rPr>
        <w:t xml:space="preserve"> tracking algorithms. It is up to UE implementation how to detect the condition.</w:t>
      </w:r>
    </w:p>
    <w:p w14:paraId="390ECC25" w14:textId="6E5E5020" w:rsidR="005A782E" w:rsidRPr="003C7E1F" w:rsidRDefault="005A782E" w:rsidP="000A4869">
      <w:pPr>
        <w:pStyle w:val="Heading1"/>
        <w:ind w:left="0" w:firstLine="0"/>
        <w:rPr>
          <w:lang w:val="en-US"/>
        </w:rPr>
      </w:pPr>
      <w:r w:rsidRPr="003C7E1F">
        <w:rPr>
          <w:lang w:val="en-US"/>
        </w:rPr>
        <w:t>References</w:t>
      </w:r>
    </w:p>
    <w:p w14:paraId="0F5D6CF8" w14:textId="35ABA28D" w:rsidR="00AC5582" w:rsidRPr="003C7E1F" w:rsidRDefault="00261D96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r w:rsidRPr="003C7E1F">
        <w:t>R4-19</w:t>
      </w:r>
      <w:r w:rsidR="00CF2D6D" w:rsidRPr="003C7E1F">
        <w:t>15926</w:t>
      </w:r>
      <w:r w:rsidR="009B01F8" w:rsidRPr="003C7E1F">
        <w:t>, “</w:t>
      </w:r>
      <w:r w:rsidR="005156EB" w:rsidRPr="003C7E1F">
        <w:t>WF on UE demodulation for NR HST</w:t>
      </w:r>
      <w:r w:rsidR="009B01F8" w:rsidRPr="003C7E1F">
        <w:t>”</w:t>
      </w:r>
      <w:r w:rsidR="00C44949" w:rsidRPr="003C7E1F">
        <w:t>, CMC</w:t>
      </w:r>
      <w:bookmarkEnd w:id="5"/>
      <w:r w:rsidR="00D35024" w:rsidRPr="003C7E1F">
        <w:t>C.</w:t>
      </w:r>
    </w:p>
    <w:p w14:paraId="1487CD92" w14:textId="5A197E73" w:rsidR="00B51484" w:rsidRPr="003C7E1F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8EAEFD4" w14:textId="62AEF12A" w:rsidR="00B51484" w:rsidRPr="003C7E1F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3C7E1F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3A4150" w:rsidRDefault="003A4150">
      <w:pPr>
        <w:spacing w:after="0"/>
      </w:pPr>
      <w:r>
        <w:separator/>
      </w:r>
    </w:p>
  </w:endnote>
  <w:endnote w:type="continuationSeparator" w:id="0">
    <w:p w14:paraId="383D8F64" w14:textId="77777777" w:rsidR="003A4150" w:rsidRDefault="003A41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3A4150" w:rsidRDefault="003A415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3A4150" w:rsidRDefault="003A41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3A4150" w:rsidRDefault="003A4150">
      <w:pPr>
        <w:spacing w:after="0"/>
      </w:pPr>
      <w:r>
        <w:separator/>
      </w:r>
    </w:p>
  </w:footnote>
  <w:footnote w:type="continuationSeparator" w:id="0">
    <w:p w14:paraId="5C20C51E" w14:textId="77777777" w:rsidR="003A4150" w:rsidRDefault="003A41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3A4150" w:rsidRDefault="003A415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08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245B"/>
    <w:rsid w:val="00032519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880"/>
    <w:rsid w:val="00040C18"/>
    <w:rsid w:val="00041B14"/>
    <w:rsid w:val="0004248E"/>
    <w:rsid w:val="000436A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869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53F9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200510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5C5"/>
    <w:rsid w:val="002639DB"/>
    <w:rsid w:val="00263A47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4C3"/>
    <w:rsid w:val="00334E75"/>
    <w:rsid w:val="00334E7F"/>
    <w:rsid w:val="00335689"/>
    <w:rsid w:val="00335785"/>
    <w:rsid w:val="00335EFF"/>
    <w:rsid w:val="00335F65"/>
    <w:rsid w:val="00335FB5"/>
    <w:rsid w:val="003367EA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53"/>
    <w:rsid w:val="004041F4"/>
    <w:rsid w:val="00404715"/>
    <w:rsid w:val="0040473A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F83"/>
    <w:rsid w:val="005641A5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40B"/>
    <w:rsid w:val="0070460B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396D"/>
    <w:rsid w:val="007147F6"/>
    <w:rsid w:val="00714F95"/>
    <w:rsid w:val="0071642C"/>
    <w:rsid w:val="00716622"/>
    <w:rsid w:val="00716719"/>
    <w:rsid w:val="00717214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B00"/>
    <w:rsid w:val="008125C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70E6"/>
    <w:rsid w:val="0089728B"/>
    <w:rsid w:val="0089759A"/>
    <w:rsid w:val="00897BBF"/>
    <w:rsid w:val="008A038D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1ED7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521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1484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1D73"/>
    <w:rsid w:val="00BF1D8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7E7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E79"/>
    <w:rsid w:val="00E10F2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5D71"/>
    <w:rsid w:val="00E86108"/>
    <w:rsid w:val="00E86921"/>
    <w:rsid w:val="00E86AF1"/>
    <w:rsid w:val="00E87A33"/>
    <w:rsid w:val="00E87AE3"/>
    <w:rsid w:val="00E87E6F"/>
    <w:rsid w:val="00E90396"/>
    <w:rsid w:val="00E91FB0"/>
    <w:rsid w:val="00E92079"/>
    <w:rsid w:val="00E92F41"/>
    <w:rsid w:val="00E93A3C"/>
    <w:rsid w:val="00E93A84"/>
    <w:rsid w:val="00E9484E"/>
    <w:rsid w:val="00E94C71"/>
    <w:rsid w:val="00E94E59"/>
    <w:rsid w:val="00E95C94"/>
    <w:rsid w:val="00E95D46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13"/>
    <w:rsid w:val="00F2546A"/>
    <w:rsid w:val="00F2554A"/>
    <w:rsid w:val="00F26B91"/>
    <w:rsid w:val="00F2715E"/>
    <w:rsid w:val="00F27A7F"/>
    <w:rsid w:val="00F30627"/>
    <w:rsid w:val="00F306FA"/>
    <w:rsid w:val="00F30F67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208"/>
    <w:rsid w:val="00F51672"/>
    <w:rsid w:val="00F51878"/>
    <w:rsid w:val="00F51E89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87940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879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794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1C608AE-CF09-4449-B494-647E9474B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769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2019-10-04T07:05:00Z</dcterms:created>
  <dcterms:modified xsi:type="dcterms:W3CDTF">2020-02-14T12:37:00Z</dcterms:modified>
</cp:coreProperties>
</file>